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55499" w14:textId="77777777" w:rsidR="00850CED" w:rsidRPr="009270C7" w:rsidRDefault="001F1D0F" w:rsidP="009270C7">
      <w:pPr>
        <w:jc w:val="center"/>
        <w:rPr>
          <w:rFonts w:cstheme="minorHAnsi"/>
          <w:b/>
          <w:sz w:val="36"/>
          <w:szCs w:val="36"/>
        </w:rPr>
      </w:pPr>
      <w:bookmarkStart w:id="0" w:name="_GoBack"/>
      <w:bookmarkEnd w:id="0"/>
      <w:r w:rsidRPr="009270C7">
        <w:rPr>
          <w:rFonts w:cstheme="minorHAnsi"/>
          <w:b/>
          <w:sz w:val="36"/>
          <w:szCs w:val="36"/>
        </w:rPr>
        <w:t>ROLE A</w:t>
      </w:r>
    </w:p>
    <w:p w14:paraId="44FB3F48" w14:textId="77777777" w:rsidR="001F1D0F" w:rsidRPr="00850CED" w:rsidRDefault="001F1D0F">
      <w:pPr>
        <w:rPr>
          <w:rFonts w:cstheme="minorHAnsi"/>
          <w:b/>
          <w:sz w:val="28"/>
          <w:szCs w:val="28"/>
        </w:rPr>
      </w:pPr>
      <w:r w:rsidRPr="00850CED">
        <w:rPr>
          <w:rFonts w:cstheme="minorHAnsi"/>
          <w:b/>
          <w:sz w:val="28"/>
          <w:szCs w:val="28"/>
        </w:rPr>
        <w:t>Round 1</w:t>
      </w:r>
    </w:p>
    <w:p w14:paraId="75B794DB" w14:textId="77777777" w:rsidR="0026798B" w:rsidRDefault="0026798B" w:rsidP="0026798B">
      <w:pPr>
        <w:rPr>
          <w:rFonts w:cstheme="minorHAnsi"/>
          <w:sz w:val="28"/>
          <w:szCs w:val="28"/>
        </w:rPr>
      </w:pPr>
      <w:r w:rsidRPr="00642964">
        <w:rPr>
          <w:rFonts w:cstheme="minorHAnsi"/>
          <w:b/>
          <w:sz w:val="28"/>
          <w:szCs w:val="28"/>
        </w:rPr>
        <w:t>Observer &amp; Facilitator</w:t>
      </w:r>
      <w:r w:rsidRPr="00850CED">
        <w:rPr>
          <w:rFonts w:cstheme="minorHAnsi"/>
          <w:sz w:val="28"/>
          <w:szCs w:val="28"/>
        </w:rPr>
        <w:t xml:space="preserve">: </w:t>
      </w:r>
      <w:r>
        <w:rPr>
          <w:rFonts w:cstheme="minorHAnsi"/>
          <w:sz w:val="28"/>
          <w:szCs w:val="28"/>
        </w:rPr>
        <w:t xml:space="preserve">Observe and facilitate discussion, ask the outreach worker what was hard for them, ask the client how they felt, ask the observer for feedback and provide your own feedback on words used and body language. </w:t>
      </w:r>
    </w:p>
    <w:p w14:paraId="1ED67E63" w14:textId="77777777" w:rsidR="00850CED" w:rsidRDefault="00850CED">
      <w:pPr>
        <w:rPr>
          <w:rFonts w:cstheme="minorHAnsi"/>
          <w:b/>
          <w:sz w:val="28"/>
          <w:szCs w:val="28"/>
        </w:rPr>
      </w:pPr>
    </w:p>
    <w:p w14:paraId="25BB53F0" w14:textId="77777777" w:rsidR="001F1D0F" w:rsidRPr="00850CED" w:rsidRDefault="001F1D0F">
      <w:pPr>
        <w:rPr>
          <w:rFonts w:cstheme="minorHAnsi"/>
          <w:b/>
          <w:sz w:val="28"/>
          <w:szCs w:val="28"/>
        </w:rPr>
      </w:pPr>
      <w:r w:rsidRPr="00850CED">
        <w:rPr>
          <w:rFonts w:cstheme="minorHAnsi"/>
          <w:b/>
          <w:sz w:val="28"/>
          <w:szCs w:val="28"/>
        </w:rPr>
        <w:t>Round 2</w:t>
      </w:r>
    </w:p>
    <w:p w14:paraId="1E8FEBF7" w14:textId="77777777" w:rsidR="001F1D0F" w:rsidRPr="00850CED" w:rsidRDefault="001F1D0F">
      <w:pPr>
        <w:rPr>
          <w:rFonts w:cstheme="minorHAnsi"/>
          <w:sz w:val="28"/>
          <w:szCs w:val="28"/>
        </w:rPr>
      </w:pPr>
      <w:r w:rsidRPr="00642964">
        <w:rPr>
          <w:rFonts w:cstheme="minorHAnsi"/>
          <w:b/>
          <w:sz w:val="28"/>
          <w:szCs w:val="28"/>
        </w:rPr>
        <w:t>Client</w:t>
      </w:r>
      <w:r w:rsidR="00A83514" w:rsidRPr="00850CED">
        <w:rPr>
          <w:rFonts w:cstheme="minorHAnsi"/>
          <w:sz w:val="28"/>
          <w:szCs w:val="28"/>
        </w:rPr>
        <w:t xml:space="preserve">: </w:t>
      </w:r>
      <w:r w:rsidR="0026798B">
        <w:rPr>
          <w:rFonts w:cstheme="minorHAnsi"/>
          <w:sz w:val="28"/>
          <w:szCs w:val="28"/>
        </w:rPr>
        <w:t>You just learned about the ABAWD rules from the outreach worker. You want to know if they apply to you.</w:t>
      </w:r>
      <w:r w:rsidR="00C75F41">
        <w:rPr>
          <w:rFonts w:cstheme="minorHAnsi"/>
          <w:sz w:val="28"/>
          <w:szCs w:val="28"/>
        </w:rPr>
        <w:t xml:space="preserve"> Let the outreach worker screen you for exemptions and the work requirement. Tell the outreach worker that the questions are really personal. In the end, you don’t qualify for an ABAWD exemption and are not meeting the work requirement.  </w:t>
      </w:r>
    </w:p>
    <w:p w14:paraId="125C2B0A" w14:textId="77777777" w:rsidR="00850CED" w:rsidRPr="00850CED" w:rsidRDefault="00850CED">
      <w:pPr>
        <w:rPr>
          <w:rFonts w:cstheme="minorHAnsi"/>
          <w:b/>
          <w:sz w:val="28"/>
          <w:szCs w:val="28"/>
        </w:rPr>
      </w:pPr>
    </w:p>
    <w:p w14:paraId="74EBDCF8" w14:textId="77777777" w:rsidR="001F1D0F" w:rsidRPr="00850CED" w:rsidRDefault="0026798B">
      <w:pPr>
        <w:rPr>
          <w:rFonts w:cstheme="minorHAnsi"/>
          <w:b/>
          <w:sz w:val="28"/>
          <w:szCs w:val="28"/>
        </w:rPr>
      </w:pPr>
      <w:r>
        <w:rPr>
          <w:rFonts w:cstheme="minorHAnsi"/>
          <w:b/>
          <w:sz w:val="28"/>
          <w:szCs w:val="28"/>
        </w:rPr>
        <w:t>Round 3</w:t>
      </w:r>
    </w:p>
    <w:p w14:paraId="17891B18" w14:textId="77777777" w:rsidR="001F1D0F" w:rsidRPr="00850CED" w:rsidRDefault="001F1D0F">
      <w:pPr>
        <w:rPr>
          <w:rFonts w:cstheme="minorHAnsi"/>
          <w:sz w:val="28"/>
          <w:szCs w:val="28"/>
        </w:rPr>
      </w:pPr>
      <w:r w:rsidRPr="00642964">
        <w:rPr>
          <w:rFonts w:cstheme="minorHAnsi"/>
          <w:b/>
          <w:sz w:val="28"/>
          <w:szCs w:val="28"/>
        </w:rPr>
        <w:t>Outreach worker</w:t>
      </w:r>
      <w:r w:rsidR="00A83514" w:rsidRPr="00850CED">
        <w:rPr>
          <w:rFonts w:cstheme="minorHAnsi"/>
          <w:sz w:val="28"/>
          <w:szCs w:val="28"/>
        </w:rPr>
        <w:t xml:space="preserve">: </w:t>
      </w:r>
      <w:r w:rsidR="00C75F41">
        <w:rPr>
          <w:rFonts w:cstheme="minorHAnsi"/>
          <w:sz w:val="28"/>
          <w:szCs w:val="28"/>
        </w:rPr>
        <w:t xml:space="preserve">You just screened a client and the ABAWD rules and time limit apply to them AND they already used up their countable months. Explain to them how they can regain eligibility.  </w:t>
      </w:r>
    </w:p>
    <w:p w14:paraId="01E12B15" w14:textId="77777777" w:rsidR="00333D1E" w:rsidRDefault="00333D1E" w:rsidP="009270C7">
      <w:pPr>
        <w:jc w:val="center"/>
        <w:rPr>
          <w:rFonts w:cstheme="minorHAnsi"/>
          <w:b/>
          <w:sz w:val="36"/>
          <w:szCs w:val="36"/>
        </w:rPr>
      </w:pPr>
    </w:p>
    <w:p w14:paraId="363E836B" w14:textId="77777777" w:rsidR="00C75F41" w:rsidRDefault="00C75F41" w:rsidP="00C75F41">
      <w:pPr>
        <w:rPr>
          <w:rFonts w:cstheme="minorHAnsi"/>
          <w:b/>
          <w:sz w:val="36"/>
          <w:szCs w:val="36"/>
        </w:rPr>
      </w:pPr>
    </w:p>
    <w:p w14:paraId="174481F5" w14:textId="77777777" w:rsidR="00850CED" w:rsidRPr="009270C7" w:rsidRDefault="001F1D0F" w:rsidP="009270C7">
      <w:pPr>
        <w:jc w:val="center"/>
        <w:rPr>
          <w:rFonts w:cstheme="minorHAnsi"/>
          <w:b/>
          <w:sz w:val="36"/>
          <w:szCs w:val="36"/>
        </w:rPr>
      </w:pPr>
      <w:r w:rsidRPr="009270C7">
        <w:rPr>
          <w:rFonts w:cstheme="minorHAnsi"/>
          <w:b/>
          <w:sz w:val="36"/>
          <w:szCs w:val="36"/>
        </w:rPr>
        <w:t>ROLE B</w:t>
      </w:r>
    </w:p>
    <w:p w14:paraId="3A3A5591" w14:textId="77777777" w:rsidR="001F1D0F" w:rsidRPr="00850CED" w:rsidRDefault="001F1D0F" w:rsidP="001F1D0F">
      <w:pPr>
        <w:rPr>
          <w:rFonts w:cstheme="minorHAnsi"/>
          <w:b/>
          <w:sz w:val="28"/>
          <w:szCs w:val="28"/>
        </w:rPr>
      </w:pPr>
      <w:r w:rsidRPr="00850CED">
        <w:rPr>
          <w:rFonts w:cstheme="minorHAnsi"/>
          <w:b/>
          <w:sz w:val="28"/>
          <w:szCs w:val="28"/>
        </w:rPr>
        <w:t>Round 1</w:t>
      </w:r>
    </w:p>
    <w:p w14:paraId="6AF1730A" w14:textId="77777777" w:rsidR="00850CED" w:rsidRDefault="0026798B" w:rsidP="001F1D0F">
      <w:pPr>
        <w:rPr>
          <w:rFonts w:cstheme="minorHAnsi"/>
          <w:sz w:val="28"/>
          <w:szCs w:val="28"/>
        </w:rPr>
      </w:pPr>
      <w:r w:rsidRPr="00642964">
        <w:rPr>
          <w:rFonts w:cstheme="minorHAnsi"/>
          <w:b/>
          <w:sz w:val="28"/>
          <w:szCs w:val="28"/>
        </w:rPr>
        <w:t>Client</w:t>
      </w:r>
      <w:r w:rsidRPr="00850CED">
        <w:rPr>
          <w:rFonts w:cstheme="minorHAnsi"/>
          <w:sz w:val="28"/>
          <w:szCs w:val="28"/>
        </w:rPr>
        <w:t xml:space="preserve">: </w:t>
      </w:r>
      <w:r>
        <w:rPr>
          <w:rFonts w:cstheme="minorHAnsi"/>
          <w:sz w:val="28"/>
          <w:szCs w:val="28"/>
        </w:rPr>
        <w:t xml:space="preserve">You received a bunch of notices in the last few months from the CalFresh office. You didn’t understand what ABAWD is so you ignored the notices. However, this month you received no benefits. You don’t know what’s going on. Ask the </w:t>
      </w:r>
      <w:r w:rsidR="00C75F41">
        <w:rPr>
          <w:rFonts w:cstheme="minorHAnsi"/>
          <w:sz w:val="28"/>
          <w:szCs w:val="28"/>
        </w:rPr>
        <w:t xml:space="preserve">worker to explain what ABAWD is and why you got no benefits. </w:t>
      </w:r>
    </w:p>
    <w:p w14:paraId="4BD73EE4" w14:textId="77777777" w:rsidR="00C75F41" w:rsidRPr="00C75F41" w:rsidRDefault="00C75F41" w:rsidP="001F1D0F">
      <w:pPr>
        <w:rPr>
          <w:rFonts w:cstheme="minorHAnsi"/>
          <w:sz w:val="28"/>
          <w:szCs w:val="28"/>
        </w:rPr>
      </w:pPr>
    </w:p>
    <w:p w14:paraId="1B949F33" w14:textId="77777777" w:rsidR="001F1D0F" w:rsidRDefault="001F1D0F" w:rsidP="001F1D0F">
      <w:pPr>
        <w:rPr>
          <w:rFonts w:cstheme="minorHAnsi"/>
          <w:b/>
          <w:sz w:val="28"/>
          <w:szCs w:val="28"/>
        </w:rPr>
      </w:pPr>
      <w:r w:rsidRPr="00850CED">
        <w:rPr>
          <w:rFonts w:cstheme="minorHAnsi"/>
          <w:b/>
          <w:sz w:val="28"/>
          <w:szCs w:val="28"/>
        </w:rPr>
        <w:t>Round 2</w:t>
      </w:r>
    </w:p>
    <w:p w14:paraId="2FAC305C" w14:textId="77777777" w:rsidR="0026798B" w:rsidRDefault="0026798B" w:rsidP="001F1D0F">
      <w:pPr>
        <w:rPr>
          <w:rFonts w:cstheme="minorHAnsi"/>
          <w:b/>
          <w:sz w:val="28"/>
          <w:szCs w:val="28"/>
        </w:rPr>
      </w:pPr>
      <w:r w:rsidRPr="00642964">
        <w:rPr>
          <w:rFonts w:cstheme="minorHAnsi"/>
          <w:b/>
          <w:sz w:val="28"/>
          <w:szCs w:val="28"/>
        </w:rPr>
        <w:t>Outreach worker</w:t>
      </w:r>
      <w:r w:rsidRPr="00850CED">
        <w:rPr>
          <w:rFonts w:cstheme="minorHAnsi"/>
          <w:sz w:val="28"/>
          <w:szCs w:val="28"/>
        </w:rPr>
        <w:t>:</w:t>
      </w:r>
      <w:r w:rsidR="00C75F41">
        <w:rPr>
          <w:rFonts w:cstheme="minorHAnsi"/>
          <w:sz w:val="28"/>
          <w:szCs w:val="28"/>
        </w:rPr>
        <w:t xml:space="preserve"> Screen the client to see if the ABAWD rules and time limit apply.</w:t>
      </w:r>
    </w:p>
    <w:p w14:paraId="7BC8022D" w14:textId="77777777" w:rsidR="00C75F41" w:rsidRDefault="00C75F41" w:rsidP="001F1D0F">
      <w:pPr>
        <w:rPr>
          <w:rFonts w:cstheme="minorHAnsi"/>
          <w:b/>
          <w:sz w:val="28"/>
          <w:szCs w:val="28"/>
        </w:rPr>
      </w:pPr>
    </w:p>
    <w:p w14:paraId="43086080" w14:textId="77777777" w:rsidR="001F1D0F" w:rsidRPr="00850CED" w:rsidRDefault="001F1D0F" w:rsidP="001F1D0F">
      <w:pPr>
        <w:rPr>
          <w:rFonts w:cstheme="minorHAnsi"/>
          <w:b/>
          <w:sz w:val="28"/>
          <w:szCs w:val="28"/>
        </w:rPr>
      </w:pPr>
      <w:r w:rsidRPr="00850CED">
        <w:rPr>
          <w:rFonts w:cstheme="minorHAnsi"/>
          <w:b/>
          <w:sz w:val="28"/>
          <w:szCs w:val="28"/>
        </w:rPr>
        <w:t>Round 3</w:t>
      </w:r>
    </w:p>
    <w:p w14:paraId="336AD48F" w14:textId="77777777" w:rsidR="0026798B" w:rsidRPr="00850CED" w:rsidRDefault="0026798B" w:rsidP="0026798B">
      <w:pPr>
        <w:rPr>
          <w:rFonts w:cstheme="minorHAnsi"/>
          <w:sz w:val="28"/>
          <w:szCs w:val="28"/>
        </w:rPr>
      </w:pPr>
      <w:r w:rsidRPr="00642964">
        <w:rPr>
          <w:rFonts w:cstheme="minorHAnsi"/>
          <w:b/>
          <w:sz w:val="28"/>
          <w:szCs w:val="28"/>
        </w:rPr>
        <w:t>Observer &amp; Facilitator</w:t>
      </w:r>
      <w:r w:rsidRPr="00850CED">
        <w:rPr>
          <w:rFonts w:cstheme="minorHAnsi"/>
          <w:sz w:val="28"/>
          <w:szCs w:val="28"/>
        </w:rPr>
        <w:t xml:space="preserve">: </w:t>
      </w:r>
      <w:r>
        <w:rPr>
          <w:rFonts w:cstheme="minorHAnsi"/>
          <w:sz w:val="28"/>
          <w:szCs w:val="28"/>
        </w:rPr>
        <w:t>Observe and facilitate discussion, ask the outreach worker what was hard for them, ask the client how they felt, ask the observer for feedback and provide your own feedback on words used and body language.</w:t>
      </w:r>
    </w:p>
    <w:p w14:paraId="2469456C" w14:textId="77777777" w:rsidR="00333D1E" w:rsidRDefault="00333D1E" w:rsidP="009270C7">
      <w:pPr>
        <w:jc w:val="center"/>
        <w:rPr>
          <w:rFonts w:cstheme="minorHAnsi"/>
          <w:b/>
          <w:sz w:val="36"/>
          <w:szCs w:val="36"/>
        </w:rPr>
      </w:pPr>
    </w:p>
    <w:p w14:paraId="7599010B" w14:textId="77777777" w:rsidR="00333D1E" w:rsidRDefault="00333D1E" w:rsidP="009270C7">
      <w:pPr>
        <w:jc w:val="center"/>
        <w:rPr>
          <w:rFonts w:cstheme="minorHAnsi"/>
          <w:b/>
          <w:sz w:val="36"/>
          <w:szCs w:val="36"/>
        </w:rPr>
      </w:pPr>
    </w:p>
    <w:p w14:paraId="09CA07C6" w14:textId="77777777" w:rsidR="0026798B" w:rsidRDefault="0026798B" w:rsidP="00C75F41">
      <w:pPr>
        <w:rPr>
          <w:rFonts w:cstheme="minorHAnsi"/>
          <w:b/>
          <w:sz w:val="36"/>
          <w:szCs w:val="36"/>
        </w:rPr>
      </w:pPr>
    </w:p>
    <w:p w14:paraId="2698E550" w14:textId="77777777" w:rsidR="00850CED" w:rsidRPr="009270C7" w:rsidRDefault="001F1D0F" w:rsidP="009270C7">
      <w:pPr>
        <w:jc w:val="center"/>
        <w:rPr>
          <w:rFonts w:cstheme="minorHAnsi"/>
          <w:b/>
          <w:sz w:val="36"/>
          <w:szCs w:val="36"/>
        </w:rPr>
      </w:pPr>
      <w:r w:rsidRPr="009270C7">
        <w:rPr>
          <w:rFonts w:cstheme="minorHAnsi"/>
          <w:b/>
          <w:sz w:val="36"/>
          <w:szCs w:val="36"/>
        </w:rPr>
        <w:lastRenderedPageBreak/>
        <w:t>ROLE C</w:t>
      </w:r>
    </w:p>
    <w:p w14:paraId="52A1F23F" w14:textId="77777777" w:rsidR="001F1D0F" w:rsidRPr="00850CED" w:rsidRDefault="001F1D0F" w:rsidP="001F1D0F">
      <w:pPr>
        <w:rPr>
          <w:rFonts w:cstheme="minorHAnsi"/>
          <w:b/>
          <w:sz w:val="28"/>
          <w:szCs w:val="28"/>
        </w:rPr>
      </w:pPr>
      <w:r w:rsidRPr="00850CED">
        <w:rPr>
          <w:rFonts w:cstheme="minorHAnsi"/>
          <w:b/>
          <w:sz w:val="28"/>
          <w:szCs w:val="28"/>
        </w:rPr>
        <w:t>Round 1</w:t>
      </w:r>
    </w:p>
    <w:p w14:paraId="29D73FF7" w14:textId="77777777" w:rsidR="0026798B" w:rsidRPr="00850CED" w:rsidRDefault="0026798B" w:rsidP="0026798B">
      <w:pPr>
        <w:rPr>
          <w:rFonts w:cstheme="minorHAnsi"/>
          <w:b/>
          <w:sz w:val="28"/>
          <w:szCs w:val="28"/>
        </w:rPr>
      </w:pPr>
      <w:r w:rsidRPr="00642964">
        <w:rPr>
          <w:rFonts w:cstheme="minorHAnsi"/>
          <w:b/>
          <w:sz w:val="28"/>
          <w:szCs w:val="28"/>
        </w:rPr>
        <w:t>Outreach worker</w:t>
      </w:r>
      <w:r w:rsidRPr="00850CED">
        <w:rPr>
          <w:rFonts w:cstheme="minorHAnsi"/>
          <w:sz w:val="28"/>
          <w:szCs w:val="28"/>
        </w:rPr>
        <w:t xml:space="preserve">: </w:t>
      </w:r>
      <w:r>
        <w:rPr>
          <w:rFonts w:cstheme="minorHAnsi"/>
          <w:sz w:val="28"/>
          <w:szCs w:val="28"/>
        </w:rPr>
        <w:t xml:space="preserve">You are meeting with a client who made an appointment with you to figure out why they didn’t get their CalFresh benefits this month.  </w:t>
      </w:r>
    </w:p>
    <w:p w14:paraId="41BDC1D8" w14:textId="77777777" w:rsidR="0026798B" w:rsidRPr="00850CED" w:rsidRDefault="0026798B" w:rsidP="001F1D0F">
      <w:pPr>
        <w:rPr>
          <w:rFonts w:cstheme="minorHAnsi"/>
          <w:sz w:val="28"/>
          <w:szCs w:val="28"/>
        </w:rPr>
      </w:pPr>
    </w:p>
    <w:p w14:paraId="27C25084" w14:textId="77777777" w:rsidR="001F1D0F" w:rsidRPr="00850CED" w:rsidRDefault="0026798B" w:rsidP="001F1D0F">
      <w:pPr>
        <w:rPr>
          <w:rFonts w:cstheme="minorHAnsi"/>
          <w:b/>
          <w:sz w:val="28"/>
          <w:szCs w:val="28"/>
        </w:rPr>
      </w:pPr>
      <w:r>
        <w:rPr>
          <w:rFonts w:cstheme="minorHAnsi"/>
          <w:b/>
          <w:sz w:val="28"/>
          <w:szCs w:val="28"/>
        </w:rPr>
        <w:t>Round 2</w:t>
      </w:r>
    </w:p>
    <w:p w14:paraId="649791A5" w14:textId="77777777" w:rsidR="0026798B" w:rsidRDefault="0026798B" w:rsidP="0026798B">
      <w:pPr>
        <w:rPr>
          <w:rFonts w:cstheme="minorHAnsi"/>
          <w:sz w:val="28"/>
          <w:szCs w:val="28"/>
        </w:rPr>
      </w:pPr>
      <w:r w:rsidRPr="00642964">
        <w:rPr>
          <w:rFonts w:cstheme="minorHAnsi"/>
          <w:b/>
          <w:sz w:val="28"/>
          <w:szCs w:val="28"/>
        </w:rPr>
        <w:t>Observer &amp; Facilitator</w:t>
      </w:r>
      <w:r w:rsidRPr="00850CED">
        <w:rPr>
          <w:rFonts w:cstheme="minorHAnsi"/>
          <w:sz w:val="28"/>
          <w:szCs w:val="28"/>
        </w:rPr>
        <w:t xml:space="preserve">: </w:t>
      </w:r>
      <w:r>
        <w:rPr>
          <w:rFonts w:cstheme="minorHAnsi"/>
          <w:sz w:val="28"/>
          <w:szCs w:val="28"/>
        </w:rPr>
        <w:t xml:space="preserve">Observe and facilitate discussion, ask the outreach worker what was hard for them, ask the client how they felt, ask the observer for feedback and provide your own feedback on words used and body language. </w:t>
      </w:r>
    </w:p>
    <w:p w14:paraId="25BB61E7" w14:textId="77777777" w:rsidR="00850CED" w:rsidRPr="00850CED" w:rsidRDefault="00850CED" w:rsidP="001F1D0F">
      <w:pPr>
        <w:rPr>
          <w:rFonts w:cstheme="minorHAnsi"/>
          <w:b/>
          <w:sz w:val="28"/>
          <w:szCs w:val="28"/>
        </w:rPr>
      </w:pPr>
    </w:p>
    <w:p w14:paraId="20A7912B" w14:textId="77777777" w:rsidR="001F1D0F" w:rsidRDefault="0026798B" w:rsidP="001F1D0F">
      <w:pPr>
        <w:rPr>
          <w:rFonts w:cstheme="minorHAnsi"/>
          <w:b/>
          <w:sz w:val="28"/>
          <w:szCs w:val="28"/>
        </w:rPr>
      </w:pPr>
      <w:r>
        <w:rPr>
          <w:rFonts w:cstheme="minorHAnsi"/>
          <w:b/>
          <w:sz w:val="28"/>
          <w:szCs w:val="28"/>
        </w:rPr>
        <w:t>Round 3</w:t>
      </w:r>
    </w:p>
    <w:p w14:paraId="5778E594" w14:textId="77777777" w:rsidR="0026798B" w:rsidRDefault="0026798B" w:rsidP="0026798B">
      <w:pPr>
        <w:rPr>
          <w:rFonts w:cstheme="minorHAnsi"/>
          <w:sz w:val="28"/>
          <w:szCs w:val="28"/>
        </w:rPr>
      </w:pPr>
      <w:r w:rsidRPr="00642964">
        <w:rPr>
          <w:rFonts w:cstheme="minorHAnsi"/>
          <w:b/>
          <w:sz w:val="28"/>
          <w:szCs w:val="28"/>
        </w:rPr>
        <w:t>Client</w:t>
      </w:r>
      <w:r w:rsidRPr="00850CED">
        <w:rPr>
          <w:rFonts w:cstheme="minorHAnsi"/>
          <w:sz w:val="28"/>
          <w:szCs w:val="28"/>
        </w:rPr>
        <w:t xml:space="preserve">: </w:t>
      </w:r>
      <w:r w:rsidR="00C75F41">
        <w:rPr>
          <w:rFonts w:cstheme="minorHAnsi"/>
          <w:sz w:val="28"/>
          <w:szCs w:val="28"/>
        </w:rPr>
        <w:t>You were just screened to see if the ABAWD rules apply to you and they do but you are not exempt or meeting the work requirement AND you already received your three countable months so you are no longer eligible at this time. You want to know wh</w:t>
      </w:r>
      <w:r w:rsidR="007D788A">
        <w:rPr>
          <w:rFonts w:cstheme="minorHAnsi"/>
          <w:sz w:val="28"/>
          <w:szCs w:val="28"/>
        </w:rPr>
        <w:t>at your options are. C</w:t>
      </w:r>
      <w:r w:rsidR="00C75F41">
        <w:rPr>
          <w:rFonts w:cstheme="minorHAnsi"/>
          <w:sz w:val="28"/>
          <w:szCs w:val="28"/>
        </w:rPr>
        <w:t>an you ever get CalFresh again?</w:t>
      </w:r>
    </w:p>
    <w:p w14:paraId="540C3921" w14:textId="77777777" w:rsidR="0026798B" w:rsidRPr="00850CED" w:rsidRDefault="0026798B" w:rsidP="001F1D0F">
      <w:pPr>
        <w:rPr>
          <w:rFonts w:cstheme="minorHAnsi"/>
          <w:b/>
          <w:sz w:val="28"/>
          <w:szCs w:val="28"/>
        </w:rPr>
      </w:pPr>
    </w:p>
    <w:p w14:paraId="73F88313" w14:textId="77777777" w:rsidR="00333D1E" w:rsidRDefault="00333D1E" w:rsidP="009270C7">
      <w:pPr>
        <w:jc w:val="center"/>
        <w:rPr>
          <w:rFonts w:cstheme="minorHAnsi"/>
          <w:b/>
          <w:sz w:val="36"/>
          <w:szCs w:val="36"/>
        </w:rPr>
      </w:pPr>
    </w:p>
    <w:p w14:paraId="1FC952CF" w14:textId="77777777" w:rsidR="00333D1E" w:rsidRDefault="00333D1E" w:rsidP="009270C7">
      <w:pPr>
        <w:jc w:val="center"/>
        <w:rPr>
          <w:rFonts w:cstheme="minorHAnsi"/>
          <w:b/>
          <w:sz w:val="36"/>
          <w:szCs w:val="36"/>
        </w:rPr>
      </w:pPr>
    </w:p>
    <w:p w14:paraId="097AA00D" w14:textId="77777777" w:rsidR="00333D1E" w:rsidRDefault="00333D1E" w:rsidP="009270C7">
      <w:pPr>
        <w:jc w:val="center"/>
        <w:rPr>
          <w:rFonts w:cstheme="minorHAnsi"/>
          <w:b/>
          <w:sz w:val="36"/>
          <w:szCs w:val="36"/>
        </w:rPr>
      </w:pPr>
    </w:p>
    <w:p w14:paraId="405AC5D3" w14:textId="77777777" w:rsidR="00333D1E" w:rsidRDefault="00333D1E" w:rsidP="009270C7">
      <w:pPr>
        <w:jc w:val="center"/>
        <w:rPr>
          <w:rFonts w:cstheme="minorHAnsi"/>
          <w:b/>
          <w:sz w:val="36"/>
          <w:szCs w:val="36"/>
        </w:rPr>
      </w:pPr>
    </w:p>
    <w:p w14:paraId="756404D8" w14:textId="77777777" w:rsidR="0026798B" w:rsidRDefault="0026798B" w:rsidP="009270C7">
      <w:pPr>
        <w:jc w:val="center"/>
        <w:rPr>
          <w:rFonts w:cstheme="minorHAnsi"/>
          <w:b/>
          <w:sz w:val="36"/>
          <w:szCs w:val="36"/>
        </w:rPr>
      </w:pPr>
    </w:p>
    <w:p w14:paraId="191AC077" w14:textId="77777777" w:rsidR="00333D1E" w:rsidRDefault="00333D1E" w:rsidP="009270C7">
      <w:pPr>
        <w:jc w:val="center"/>
        <w:rPr>
          <w:rFonts w:cstheme="minorHAnsi"/>
          <w:b/>
          <w:sz w:val="36"/>
          <w:szCs w:val="36"/>
        </w:rPr>
      </w:pPr>
    </w:p>
    <w:p w14:paraId="32566195" w14:textId="77777777" w:rsidR="001F1D0F" w:rsidRPr="00850CED" w:rsidRDefault="001F1D0F">
      <w:pPr>
        <w:rPr>
          <w:rFonts w:cstheme="minorHAnsi"/>
          <w:sz w:val="28"/>
          <w:szCs w:val="28"/>
        </w:rPr>
      </w:pPr>
    </w:p>
    <w:sectPr w:rsidR="001F1D0F" w:rsidRPr="00850CED" w:rsidSect="00850CED">
      <w:pgSz w:w="15840" w:h="12240" w:orient="landscape"/>
      <w:pgMar w:top="72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D0F"/>
    <w:rsid w:val="001B3FBB"/>
    <w:rsid w:val="001F1D0F"/>
    <w:rsid w:val="0026798B"/>
    <w:rsid w:val="00333D1E"/>
    <w:rsid w:val="005C5F48"/>
    <w:rsid w:val="00642964"/>
    <w:rsid w:val="0066629C"/>
    <w:rsid w:val="007D788A"/>
    <w:rsid w:val="00850CED"/>
    <w:rsid w:val="00896D5F"/>
    <w:rsid w:val="009270C7"/>
    <w:rsid w:val="00A03924"/>
    <w:rsid w:val="00A83514"/>
    <w:rsid w:val="00BC397A"/>
    <w:rsid w:val="00C7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D97B0"/>
  <w15:chartTrackingRefBased/>
  <w15:docId w15:val="{E3269589-AF99-47A0-B175-BC7CEF65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Martinez</dc:creator>
  <cp:keywords/>
  <dc:description/>
  <cp:lastModifiedBy>Edith Martinez</cp:lastModifiedBy>
  <cp:revision>2</cp:revision>
  <dcterms:created xsi:type="dcterms:W3CDTF">2018-07-28T00:24:00Z</dcterms:created>
  <dcterms:modified xsi:type="dcterms:W3CDTF">2018-07-28T00:24:00Z</dcterms:modified>
</cp:coreProperties>
</file>